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6384" w14:textId="3C997D3E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74FCCA8B" w14:textId="77777777"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14:paraId="422C93DE" w14:textId="77777777" w:rsidR="00772F57" w:rsidRDefault="00772F57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14:paraId="5CC40AA0" w14:textId="77777777" w:rsidR="00772F57" w:rsidRDefault="00772F57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14:paraId="788B1B5F" w14:textId="77777777" w:rsidR="00772F57" w:rsidRDefault="00772F57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14:paraId="3C94B4B1" w14:textId="77777777" w:rsidR="00772F57" w:rsidRDefault="00772F57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14:paraId="20F31F9F" w14:textId="2FE4AC17"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r w:rsidRPr="00801349">
        <w:rPr>
          <w:b/>
          <w:sz w:val="28"/>
          <w:szCs w:val="28"/>
        </w:rPr>
        <w:t>РЕШЕНИЕ</w:t>
      </w:r>
    </w:p>
    <w:p w14:paraId="2A10EA9C" w14:textId="77777777" w:rsidR="00442789" w:rsidRPr="00801349" w:rsidRDefault="00442789" w:rsidP="00442789">
      <w:pPr>
        <w:jc w:val="center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об отказе в пересчете кадастровой стоимости</w:t>
      </w:r>
    </w:p>
    <w:p w14:paraId="66051FF6" w14:textId="77777777" w:rsidR="00442789" w:rsidRPr="00801349" w:rsidRDefault="00442789" w:rsidP="00442789">
      <w:pPr>
        <w:contextualSpacing/>
        <w:jc w:val="center"/>
        <w:rPr>
          <w:b/>
          <w:sz w:val="26"/>
          <w:szCs w:val="26"/>
        </w:rPr>
      </w:pPr>
    </w:p>
    <w:p w14:paraId="6DA81088" w14:textId="69F7EA71" w:rsidR="00442789" w:rsidRPr="00801349" w:rsidRDefault="00374835" w:rsidP="00442789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845A5A" w:rsidRPr="00845A5A">
        <w:rPr>
          <w:b/>
          <w:sz w:val="26"/>
          <w:szCs w:val="26"/>
        </w:rPr>
        <w:t>25</w:t>
      </w:r>
      <w:r w:rsidR="00442789" w:rsidRPr="00801349">
        <w:rPr>
          <w:b/>
          <w:sz w:val="26"/>
          <w:szCs w:val="26"/>
        </w:rPr>
        <w:t xml:space="preserve">» </w:t>
      </w:r>
      <w:r w:rsidR="00845A5A">
        <w:rPr>
          <w:b/>
          <w:sz w:val="26"/>
          <w:szCs w:val="26"/>
        </w:rPr>
        <w:t>июня</w:t>
      </w:r>
      <w:r w:rsidR="00442789" w:rsidRPr="00801349">
        <w:rPr>
          <w:b/>
          <w:sz w:val="26"/>
          <w:szCs w:val="26"/>
        </w:rPr>
        <w:t xml:space="preserve"> 202</w:t>
      </w:r>
      <w:r w:rsidR="00845A5A">
        <w:rPr>
          <w:b/>
          <w:sz w:val="26"/>
          <w:szCs w:val="26"/>
        </w:rPr>
        <w:t>5</w:t>
      </w:r>
      <w:r w:rsidR="00442789" w:rsidRPr="00801349">
        <w:rPr>
          <w:b/>
          <w:sz w:val="26"/>
          <w:szCs w:val="26"/>
        </w:rPr>
        <w:t xml:space="preserve"> г.                    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="00845A5A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№ </w:t>
      </w:r>
      <w:r w:rsidR="006B0518">
        <w:rPr>
          <w:b/>
          <w:sz w:val="26"/>
          <w:szCs w:val="26"/>
        </w:rPr>
        <w:t>393</w:t>
      </w:r>
      <w:r w:rsidR="00713B5D">
        <w:rPr>
          <w:b/>
          <w:sz w:val="26"/>
          <w:szCs w:val="26"/>
        </w:rPr>
        <w:t>/2</w:t>
      </w:r>
      <w:r w:rsidR="00845A5A">
        <w:rPr>
          <w:b/>
          <w:sz w:val="26"/>
          <w:szCs w:val="26"/>
        </w:rPr>
        <w:t>5</w:t>
      </w:r>
    </w:p>
    <w:p w14:paraId="638F2E63" w14:textId="77777777" w:rsidR="00F51D47" w:rsidRPr="00801349" w:rsidRDefault="00F51D47" w:rsidP="00894868">
      <w:pPr>
        <w:ind w:right="-2"/>
        <w:rPr>
          <w:sz w:val="26"/>
          <w:szCs w:val="26"/>
        </w:rPr>
      </w:pPr>
    </w:p>
    <w:p w14:paraId="06F364E9" w14:textId="3A8D313C" w:rsidR="00E40437" w:rsidRDefault="00F51D47" w:rsidP="00894868">
      <w:pPr>
        <w:tabs>
          <w:tab w:val="left" w:pos="5812"/>
        </w:tabs>
        <w:rPr>
          <w:sz w:val="26"/>
          <w:szCs w:val="26"/>
        </w:rPr>
      </w:pPr>
      <w:r w:rsidRPr="00801349">
        <w:rPr>
          <w:b/>
          <w:sz w:val="26"/>
          <w:szCs w:val="26"/>
        </w:rPr>
        <w:t xml:space="preserve">Реквизиты </w:t>
      </w:r>
      <w:r w:rsidR="00CB30B3" w:rsidRPr="00801349">
        <w:rPr>
          <w:b/>
          <w:sz w:val="26"/>
          <w:szCs w:val="26"/>
        </w:rPr>
        <w:t>заявления</w:t>
      </w:r>
      <w:r w:rsidRPr="00801349">
        <w:rPr>
          <w:b/>
          <w:sz w:val="26"/>
          <w:szCs w:val="26"/>
        </w:rPr>
        <w:t>:</w:t>
      </w:r>
      <w:r w:rsidR="006437B2" w:rsidRPr="00801349">
        <w:rPr>
          <w:sz w:val="26"/>
          <w:szCs w:val="26"/>
        </w:rPr>
        <w:t xml:space="preserve"> </w:t>
      </w:r>
      <w:r w:rsidR="006437B2" w:rsidRPr="00801349">
        <w:rPr>
          <w:sz w:val="26"/>
          <w:szCs w:val="26"/>
        </w:rPr>
        <w:tab/>
      </w:r>
      <w:r w:rsidR="00BA00C6" w:rsidRPr="00BA00C6">
        <w:rPr>
          <w:sz w:val="26"/>
          <w:szCs w:val="26"/>
        </w:rPr>
        <w:t xml:space="preserve">от </w:t>
      </w:r>
      <w:r w:rsidR="00845A5A">
        <w:rPr>
          <w:sz w:val="26"/>
          <w:szCs w:val="26"/>
        </w:rPr>
        <w:t>28</w:t>
      </w:r>
      <w:r w:rsidR="00BA00C6" w:rsidRPr="00BA00C6">
        <w:rPr>
          <w:sz w:val="26"/>
          <w:szCs w:val="26"/>
        </w:rPr>
        <w:t>.0</w:t>
      </w:r>
      <w:r w:rsidR="00845A5A">
        <w:rPr>
          <w:sz w:val="26"/>
          <w:szCs w:val="26"/>
        </w:rPr>
        <w:t>5</w:t>
      </w:r>
      <w:r w:rsidR="00BA00C6" w:rsidRPr="00BA00C6">
        <w:rPr>
          <w:sz w:val="26"/>
          <w:szCs w:val="26"/>
        </w:rPr>
        <w:t>.202</w:t>
      </w:r>
      <w:r w:rsidR="00845A5A">
        <w:rPr>
          <w:sz w:val="26"/>
          <w:szCs w:val="26"/>
        </w:rPr>
        <w:t>5</w:t>
      </w:r>
      <w:r w:rsidR="00BA00C6" w:rsidRPr="00BA00C6">
        <w:rPr>
          <w:sz w:val="26"/>
          <w:szCs w:val="26"/>
        </w:rPr>
        <w:t xml:space="preserve"> № 33-8-</w:t>
      </w:r>
      <w:r w:rsidR="00845A5A">
        <w:rPr>
          <w:sz w:val="26"/>
          <w:szCs w:val="26"/>
        </w:rPr>
        <w:t>966</w:t>
      </w:r>
      <w:r w:rsidR="00BA00C6" w:rsidRPr="00BA00C6">
        <w:rPr>
          <w:sz w:val="26"/>
          <w:szCs w:val="26"/>
        </w:rPr>
        <w:t>/2</w:t>
      </w:r>
      <w:r w:rsidR="00845A5A">
        <w:rPr>
          <w:sz w:val="26"/>
          <w:szCs w:val="26"/>
        </w:rPr>
        <w:t>5</w:t>
      </w:r>
      <w:r w:rsidR="00BA00C6" w:rsidRPr="00BA00C6">
        <w:rPr>
          <w:sz w:val="26"/>
          <w:szCs w:val="26"/>
        </w:rPr>
        <w:t>-(0)-0</w:t>
      </w:r>
    </w:p>
    <w:p w14:paraId="4C7D9AED" w14:textId="77777777" w:rsidR="002A40E5" w:rsidRPr="00801349" w:rsidRDefault="002A40E5" w:rsidP="00894868">
      <w:pPr>
        <w:ind w:left="5245" w:right="-2" w:hanging="5245"/>
        <w:rPr>
          <w:sz w:val="26"/>
          <w:szCs w:val="26"/>
          <w:highlight w:val="yellow"/>
        </w:rPr>
      </w:pPr>
    </w:p>
    <w:p w14:paraId="09AD6632" w14:textId="0A6782D8" w:rsidR="003C1DED" w:rsidRDefault="00694B07" w:rsidP="00894868">
      <w:pPr>
        <w:tabs>
          <w:tab w:val="left" w:pos="5670"/>
        </w:tabs>
        <w:ind w:left="5812" w:right="-2" w:hanging="5812"/>
        <w:rPr>
          <w:sz w:val="26"/>
          <w:szCs w:val="26"/>
        </w:rPr>
      </w:pPr>
      <w:r w:rsidRPr="00801349">
        <w:rPr>
          <w:b/>
          <w:sz w:val="26"/>
          <w:szCs w:val="26"/>
        </w:rPr>
        <w:t>Информация о зая</w:t>
      </w:r>
      <w:r w:rsidR="008726C7" w:rsidRPr="00801349">
        <w:rPr>
          <w:b/>
          <w:sz w:val="26"/>
          <w:szCs w:val="26"/>
        </w:rPr>
        <w:t xml:space="preserve">вителе: </w:t>
      </w:r>
      <w:r w:rsidR="008726C7" w:rsidRPr="00801349">
        <w:rPr>
          <w:b/>
          <w:sz w:val="26"/>
          <w:szCs w:val="26"/>
        </w:rPr>
        <w:tab/>
      </w:r>
      <w:r w:rsidR="003C7459" w:rsidRPr="00801349">
        <w:rPr>
          <w:b/>
          <w:sz w:val="26"/>
          <w:szCs w:val="26"/>
        </w:rPr>
        <w:tab/>
      </w:r>
      <w:r w:rsidR="00772F57">
        <w:rPr>
          <w:sz w:val="26"/>
          <w:szCs w:val="26"/>
        </w:rPr>
        <w:t>***</w:t>
      </w:r>
    </w:p>
    <w:p w14:paraId="5C363573" w14:textId="77777777" w:rsidR="002A40E5" w:rsidRDefault="002A40E5" w:rsidP="00894868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</w:p>
    <w:p w14:paraId="26AD59D7" w14:textId="66D4AE3B" w:rsidR="002A40E5" w:rsidRPr="00801349" w:rsidRDefault="002A40E5" w:rsidP="002A40E5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Pr="00801349">
        <w:rPr>
          <w:sz w:val="26"/>
          <w:szCs w:val="26"/>
        </w:rPr>
        <w:t xml:space="preserve"> </w:t>
      </w:r>
      <w:r w:rsidRPr="00801349">
        <w:rPr>
          <w:sz w:val="26"/>
          <w:szCs w:val="26"/>
        </w:rPr>
        <w:tab/>
      </w:r>
      <w:r w:rsidR="00845A5A" w:rsidRPr="00845A5A">
        <w:rPr>
          <w:sz w:val="26"/>
          <w:szCs w:val="26"/>
        </w:rPr>
        <w:t>50:27:0020405:6</w:t>
      </w:r>
    </w:p>
    <w:p w14:paraId="635C5782" w14:textId="0231F397" w:rsidR="002A40E5" w:rsidRDefault="002A40E5" w:rsidP="00845A5A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Pr="00801349">
        <w:rPr>
          <w:sz w:val="26"/>
          <w:szCs w:val="26"/>
        </w:rPr>
        <w:tab/>
      </w:r>
      <w:r w:rsidR="00845A5A" w:rsidRPr="00845A5A">
        <w:rPr>
          <w:sz w:val="26"/>
          <w:szCs w:val="26"/>
        </w:rPr>
        <w:t>г</w:t>
      </w:r>
      <w:r w:rsidR="00845A5A">
        <w:rPr>
          <w:sz w:val="26"/>
          <w:szCs w:val="26"/>
        </w:rPr>
        <w:t>.</w:t>
      </w:r>
      <w:r w:rsidR="00845A5A" w:rsidRPr="00845A5A">
        <w:rPr>
          <w:sz w:val="26"/>
          <w:szCs w:val="26"/>
        </w:rPr>
        <w:t xml:space="preserve"> Москва, с</w:t>
      </w:r>
      <w:r w:rsidR="00845A5A">
        <w:rPr>
          <w:sz w:val="26"/>
          <w:szCs w:val="26"/>
        </w:rPr>
        <w:t>.</w:t>
      </w:r>
      <w:r w:rsidR="00845A5A" w:rsidRPr="00845A5A">
        <w:rPr>
          <w:sz w:val="26"/>
          <w:szCs w:val="26"/>
        </w:rPr>
        <w:t xml:space="preserve"> Остафьево, ул</w:t>
      </w:r>
      <w:r w:rsidR="00845A5A">
        <w:rPr>
          <w:sz w:val="26"/>
          <w:szCs w:val="26"/>
        </w:rPr>
        <w:t>.</w:t>
      </w:r>
      <w:r w:rsidR="00845A5A" w:rsidRPr="00845A5A">
        <w:rPr>
          <w:sz w:val="26"/>
          <w:szCs w:val="26"/>
        </w:rPr>
        <w:t xml:space="preserve"> Рагово, </w:t>
      </w:r>
      <w:r w:rsidR="00845A5A">
        <w:rPr>
          <w:sz w:val="26"/>
          <w:szCs w:val="26"/>
        </w:rPr>
        <w:t>з/у</w:t>
      </w:r>
      <w:r w:rsidR="00845A5A" w:rsidRPr="00845A5A">
        <w:rPr>
          <w:sz w:val="26"/>
          <w:szCs w:val="26"/>
        </w:rPr>
        <w:t xml:space="preserve"> 15А</w:t>
      </w:r>
    </w:p>
    <w:p w14:paraId="1E026A42" w14:textId="77777777" w:rsidR="00BA00C6" w:rsidRPr="00801349" w:rsidRDefault="00BA00C6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</w:p>
    <w:p w14:paraId="5DB32451" w14:textId="77777777" w:rsidR="00333749" w:rsidRPr="00801349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</w:t>
      </w:r>
      <w:r w:rsidR="00333749" w:rsidRPr="00801349">
        <w:rPr>
          <w:b/>
          <w:sz w:val="26"/>
          <w:szCs w:val="26"/>
        </w:rPr>
        <w:t xml:space="preserve">нформация о проведенной </w:t>
      </w:r>
      <w:r w:rsidR="008F64BA" w:rsidRPr="00801349">
        <w:rPr>
          <w:b/>
          <w:sz w:val="26"/>
          <w:szCs w:val="26"/>
        </w:rPr>
        <w:t>проверке:</w:t>
      </w:r>
    </w:p>
    <w:p w14:paraId="3C852190" w14:textId="77777777" w:rsidR="006D6A66" w:rsidRPr="00801349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14:paraId="0A2D84D3" w14:textId="77777777" w:rsidR="004276C9" w:rsidRPr="00C508AA" w:rsidRDefault="004276C9" w:rsidP="004276C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C508AA">
        <w:rPr>
          <w:sz w:val="26"/>
          <w:szCs w:val="26"/>
        </w:rPr>
        <w:t>Государственная кадастровая оценка в городе Москве в 2022 году проведена</w:t>
      </w:r>
      <w:r w:rsidRPr="00C508A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Росреестра от 04.08.2021 № П/0336.</w:t>
      </w:r>
    </w:p>
    <w:p w14:paraId="7E9EB66A" w14:textId="4AA4B257" w:rsidR="00C84E50" w:rsidRPr="00801349" w:rsidRDefault="004276C9" w:rsidP="004276C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C508AA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845A5A" w:rsidRPr="00845A5A">
        <w:rPr>
          <w:sz w:val="26"/>
          <w:szCs w:val="26"/>
        </w:rPr>
        <w:t>50:27:0020405:6</w:t>
      </w:r>
      <w:r w:rsidR="009C068F">
        <w:rPr>
          <w:sz w:val="26"/>
          <w:szCs w:val="26"/>
          <w:lang w:eastAsia="en-US"/>
        </w:rPr>
        <w:t xml:space="preserve"> </w:t>
      </w:r>
      <w:r w:rsidR="002A40E5">
        <w:rPr>
          <w:sz w:val="26"/>
          <w:szCs w:val="26"/>
          <w:lang w:eastAsia="en-US"/>
        </w:rPr>
        <w:t xml:space="preserve">в размере </w:t>
      </w:r>
      <w:r w:rsidR="00845A5A" w:rsidRPr="00845A5A">
        <w:rPr>
          <w:sz w:val="26"/>
          <w:szCs w:val="26"/>
          <w:lang w:eastAsia="en-US"/>
        </w:rPr>
        <w:t>6 727</w:t>
      </w:r>
      <w:r w:rsidR="00845A5A">
        <w:rPr>
          <w:sz w:val="26"/>
          <w:szCs w:val="26"/>
          <w:lang w:eastAsia="en-US"/>
        </w:rPr>
        <w:t> </w:t>
      </w:r>
      <w:r w:rsidR="00845A5A" w:rsidRPr="00845A5A">
        <w:rPr>
          <w:sz w:val="26"/>
          <w:szCs w:val="26"/>
          <w:lang w:eastAsia="en-US"/>
        </w:rPr>
        <w:t>275</w:t>
      </w:r>
      <w:r w:rsidR="00845A5A">
        <w:rPr>
          <w:sz w:val="26"/>
          <w:szCs w:val="26"/>
          <w:lang w:eastAsia="en-US"/>
        </w:rPr>
        <w:t>,</w:t>
      </w:r>
      <w:r w:rsidR="00845A5A" w:rsidRPr="00845A5A">
        <w:rPr>
          <w:sz w:val="26"/>
          <w:szCs w:val="26"/>
          <w:lang w:eastAsia="en-US"/>
        </w:rPr>
        <w:t>00</w:t>
      </w:r>
      <w:r w:rsidR="00845A5A">
        <w:rPr>
          <w:sz w:val="26"/>
          <w:szCs w:val="26"/>
          <w:lang w:eastAsia="en-US"/>
        </w:rPr>
        <w:t xml:space="preserve"> </w:t>
      </w:r>
      <w:r w:rsidR="002A40E5">
        <w:rPr>
          <w:sz w:val="26"/>
          <w:szCs w:val="26"/>
          <w:lang w:eastAsia="en-US"/>
        </w:rPr>
        <w:t xml:space="preserve">руб. </w:t>
      </w:r>
      <w:r w:rsidRPr="00C508AA">
        <w:rPr>
          <w:sz w:val="26"/>
          <w:szCs w:val="26"/>
        </w:rPr>
        <w:t>определена</w:t>
      </w:r>
      <w:r>
        <w:rPr>
          <w:sz w:val="26"/>
          <w:szCs w:val="26"/>
        </w:rPr>
        <w:t xml:space="preserve"> </w:t>
      </w:r>
      <w:r w:rsidRPr="00C508AA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</w:t>
      </w:r>
      <w:r w:rsidR="00D45565">
        <w:rPr>
          <w:sz w:val="26"/>
          <w:szCs w:val="26"/>
        </w:rPr>
        <w:t xml:space="preserve"> с учетом </w:t>
      </w:r>
      <w:r>
        <w:rPr>
          <w:sz w:val="26"/>
          <w:szCs w:val="26"/>
        </w:rPr>
        <w:t>его</w:t>
      </w:r>
      <w:r w:rsidR="00D45565">
        <w:rPr>
          <w:sz w:val="26"/>
          <w:szCs w:val="26"/>
        </w:rPr>
        <w:t xml:space="preserve"> отнесения </w:t>
      </w:r>
      <w:r w:rsidR="00515468" w:rsidRPr="00801349">
        <w:rPr>
          <w:sz w:val="26"/>
          <w:szCs w:val="26"/>
          <w:lang w:eastAsia="en-US"/>
        </w:rPr>
        <w:t>к группе</w:t>
      </w:r>
      <w:r w:rsidR="00660E66">
        <w:rPr>
          <w:sz w:val="26"/>
          <w:szCs w:val="26"/>
          <w:lang w:eastAsia="en-US"/>
        </w:rPr>
        <w:t xml:space="preserve"> </w:t>
      </w:r>
      <w:r w:rsidR="00BA00C6">
        <w:rPr>
          <w:sz w:val="26"/>
          <w:szCs w:val="26"/>
          <w:lang w:eastAsia="en-US"/>
        </w:rPr>
        <w:t>2</w:t>
      </w:r>
      <w:r w:rsidR="00DC1F5B" w:rsidRPr="00801349">
        <w:rPr>
          <w:sz w:val="26"/>
          <w:szCs w:val="26"/>
          <w:lang w:eastAsia="en-US"/>
        </w:rPr>
        <w:t xml:space="preserve"> «</w:t>
      </w:r>
      <w:r w:rsidR="00BA00C6" w:rsidRPr="00BA00C6">
        <w:rPr>
          <w:sz w:val="26"/>
          <w:szCs w:val="26"/>
          <w:lang w:eastAsia="en-US"/>
        </w:rPr>
        <w:t>Земельные участки, предназначенные для размещения малоэтажной жилой застройки, включая индивидуальную жилую застройку</w:t>
      </w:r>
      <w:r w:rsidR="00DC1F5B" w:rsidRPr="00801349">
        <w:rPr>
          <w:sz w:val="26"/>
          <w:szCs w:val="26"/>
          <w:lang w:eastAsia="en-US"/>
        </w:rPr>
        <w:t>»</w:t>
      </w:r>
      <w:r w:rsidR="00D727B8" w:rsidRPr="00801349">
        <w:rPr>
          <w:sz w:val="26"/>
          <w:szCs w:val="26"/>
          <w:lang w:eastAsia="en-US"/>
        </w:rPr>
        <w:t>,</w:t>
      </w:r>
      <w:r w:rsidR="00515468" w:rsidRPr="00801349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 xml:space="preserve">подгруппе </w:t>
      </w:r>
      <w:r w:rsidR="00BA00C6">
        <w:rPr>
          <w:sz w:val="26"/>
          <w:szCs w:val="26"/>
          <w:lang w:eastAsia="en-US"/>
        </w:rPr>
        <w:t>2</w:t>
      </w:r>
      <w:r w:rsidR="00DC1F5B" w:rsidRPr="00801349">
        <w:rPr>
          <w:sz w:val="26"/>
          <w:szCs w:val="26"/>
          <w:lang w:eastAsia="en-US"/>
        </w:rPr>
        <w:t>.2. «</w:t>
      </w:r>
      <w:r w:rsidR="00BA00C6" w:rsidRPr="00BA00C6">
        <w:rPr>
          <w:sz w:val="26"/>
          <w:szCs w:val="26"/>
          <w:lang w:eastAsia="en-US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DC1F5B" w:rsidRPr="00801349">
        <w:rPr>
          <w:sz w:val="26"/>
          <w:szCs w:val="26"/>
          <w:lang w:eastAsia="en-US"/>
        </w:rPr>
        <w:t>».</w:t>
      </w:r>
    </w:p>
    <w:p w14:paraId="29C90AFA" w14:textId="77777777" w:rsidR="00BA00C6" w:rsidRDefault="00DC1F5B" w:rsidP="00D45565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Расчет кадастровой стоимости объектов недвижимости подгруппы </w:t>
      </w:r>
      <w:r w:rsidR="00BA00C6">
        <w:rPr>
          <w:sz w:val="26"/>
          <w:szCs w:val="26"/>
          <w:lang w:eastAsia="en-US"/>
        </w:rPr>
        <w:t>2</w:t>
      </w:r>
      <w:r w:rsidR="00BA00C6" w:rsidRPr="00801349">
        <w:rPr>
          <w:sz w:val="26"/>
          <w:szCs w:val="26"/>
          <w:lang w:eastAsia="en-US"/>
        </w:rPr>
        <w:t>.2. «</w:t>
      </w:r>
      <w:r w:rsidR="00BA00C6" w:rsidRPr="00BA00C6">
        <w:rPr>
          <w:sz w:val="26"/>
          <w:szCs w:val="26"/>
          <w:lang w:eastAsia="en-US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BA00C6" w:rsidRPr="00801349">
        <w:rPr>
          <w:sz w:val="26"/>
          <w:szCs w:val="26"/>
          <w:lang w:eastAsia="en-US"/>
        </w:rPr>
        <w:t>»</w:t>
      </w:r>
      <w:r w:rsidR="00BA00C6">
        <w:rPr>
          <w:rFonts w:eastAsia="Times New Roman"/>
          <w:sz w:val="26"/>
          <w:szCs w:val="26"/>
        </w:rPr>
        <w:t xml:space="preserve"> осуществлялся</w:t>
      </w:r>
      <w:r w:rsidR="00BA00C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с применением метода статистического</w:t>
      </w:r>
      <w:r w:rsidR="00BA00C6">
        <w:rPr>
          <w:rFonts w:eastAsia="Times New Roman"/>
          <w:sz w:val="26"/>
          <w:szCs w:val="26"/>
        </w:rPr>
        <w:t xml:space="preserve"> (регрессионного) моделирования</w:t>
      </w:r>
      <w:r w:rsidR="00BA00C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 xml:space="preserve">с </w:t>
      </w:r>
      <w:r w:rsidR="00BA00C6">
        <w:rPr>
          <w:rFonts w:eastAsia="Times New Roman"/>
          <w:sz w:val="26"/>
          <w:szCs w:val="26"/>
        </w:rPr>
        <w:t>и</w:t>
      </w:r>
      <w:r w:rsidRPr="00801349">
        <w:rPr>
          <w:rFonts w:eastAsia="Times New Roman"/>
          <w:sz w:val="26"/>
          <w:szCs w:val="26"/>
        </w:rPr>
        <w:t>спользованием типового (эталонного) земе</w:t>
      </w:r>
      <w:r w:rsidR="00BA00C6">
        <w:rPr>
          <w:rFonts w:eastAsia="Times New Roman"/>
          <w:sz w:val="26"/>
          <w:szCs w:val="26"/>
        </w:rPr>
        <w:t>льного участка, который основан</w:t>
      </w:r>
      <w:r w:rsidR="00BA00C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 xml:space="preserve">на построении статистической модели оценки. </w:t>
      </w:r>
      <w:r w:rsidR="00BA00C6">
        <w:rPr>
          <w:rFonts w:eastAsia="Times New Roman"/>
          <w:sz w:val="26"/>
          <w:szCs w:val="26"/>
        </w:rPr>
        <w:t xml:space="preserve"> </w:t>
      </w:r>
    </w:p>
    <w:p w14:paraId="20B6E613" w14:textId="77777777" w:rsidR="00DC1F5B" w:rsidRPr="00801349" w:rsidRDefault="00DC1F5B" w:rsidP="00D45565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7C409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и значениями независимых переменных (ценообразующие факторы объектов недвижимости).</w:t>
      </w:r>
    </w:p>
    <w:p w14:paraId="23A524CC" w14:textId="77777777" w:rsidR="00C84E50" w:rsidRPr="00801349" w:rsidRDefault="00C84E50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801349">
        <w:rPr>
          <w:rFonts w:eastAsia="Times New Roman"/>
          <w:sz w:val="26"/>
          <w:szCs w:val="26"/>
        </w:rPr>
        <w:br/>
        <w:t>3.6 Тома</w:t>
      </w:r>
      <w:r w:rsidR="00515468" w:rsidRPr="00801349">
        <w:rPr>
          <w:rFonts w:eastAsia="Times New Roman"/>
          <w:sz w:val="26"/>
          <w:szCs w:val="26"/>
        </w:rPr>
        <w:t xml:space="preserve"> 3</w:t>
      </w:r>
      <w:r w:rsidRPr="00801349">
        <w:rPr>
          <w:rFonts w:eastAsia="Times New Roman"/>
          <w:sz w:val="26"/>
          <w:szCs w:val="26"/>
        </w:rPr>
        <w:t xml:space="preserve"> </w:t>
      </w:r>
      <w:r w:rsidR="00515468" w:rsidRPr="00801349">
        <w:rPr>
          <w:rFonts w:eastAsia="Times New Roman"/>
          <w:sz w:val="26"/>
          <w:szCs w:val="26"/>
        </w:rPr>
        <w:t xml:space="preserve">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801349">
        <w:rPr>
          <w:rFonts w:eastAsia="Times New Roman"/>
          <w:sz w:val="26"/>
          <w:szCs w:val="26"/>
        </w:rPr>
        <w:t>и в разделе 3.7.</w:t>
      </w:r>
      <w:r w:rsidR="00BA00C6">
        <w:rPr>
          <w:rFonts w:eastAsia="Times New Roman"/>
          <w:sz w:val="26"/>
          <w:szCs w:val="26"/>
        </w:rPr>
        <w:t>2</w:t>
      </w:r>
      <w:r w:rsidR="00515468" w:rsidRPr="00801349">
        <w:rPr>
          <w:rFonts w:eastAsia="Times New Roman"/>
          <w:sz w:val="26"/>
          <w:szCs w:val="26"/>
        </w:rPr>
        <w:t>.2</w:t>
      </w:r>
      <w:r w:rsidRPr="00801349">
        <w:rPr>
          <w:rFonts w:eastAsia="Times New Roman"/>
          <w:sz w:val="26"/>
          <w:szCs w:val="26"/>
        </w:rPr>
        <w:t xml:space="preserve"> Тома 4 Отчета.</w:t>
      </w:r>
    </w:p>
    <w:p w14:paraId="11815AF0" w14:textId="563812FA" w:rsidR="00FC0D4C" w:rsidRPr="00C13DB0" w:rsidRDefault="002A40E5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Ошибок, указанных в заявлени</w:t>
      </w:r>
      <w:r w:rsidR="004276C9">
        <w:rPr>
          <w:sz w:val="26"/>
          <w:szCs w:val="26"/>
        </w:rPr>
        <w:t>и</w:t>
      </w:r>
      <w:r w:rsidR="00C13DB0" w:rsidRPr="00C13DB0">
        <w:rPr>
          <w:sz w:val="26"/>
          <w:szCs w:val="26"/>
        </w:rPr>
        <w:t xml:space="preserve"> </w:t>
      </w:r>
      <w:r w:rsidR="004276C9" w:rsidRPr="00BA00C6">
        <w:rPr>
          <w:sz w:val="26"/>
          <w:szCs w:val="26"/>
        </w:rPr>
        <w:t xml:space="preserve">от </w:t>
      </w:r>
      <w:r w:rsidR="004276C9">
        <w:rPr>
          <w:sz w:val="26"/>
          <w:szCs w:val="26"/>
        </w:rPr>
        <w:t>28</w:t>
      </w:r>
      <w:r w:rsidR="004276C9" w:rsidRPr="00BA00C6">
        <w:rPr>
          <w:sz w:val="26"/>
          <w:szCs w:val="26"/>
        </w:rPr>
        <w:t>.0</w:t>
      </w:r>
      <w:r w:rsidR="004276C9">
        <w:rPr>
          <w:sz w:val="26"/>
          <w:szCs w:val="26"/>
        </w:rPr>
        <w:t>5</w:t>
      </w:r>
      <w:r w:rsidR="004276C9" w:rsidRPr="00BA00C6">
        <w:rPr>
          <w:sz w:val="26"/>
          <w:szCs w:val="26"/>
        </w:rPr>
        <w:t>.202</w:t>
      </w:r>
      <w:r w:rsidR="004276C9">
        <w:rPr>
          <w:sz w:val="26"/>
          <w:szCs w:val="26"/>
        </w:rPr>
        <w:t>5</w:t>
      </w:r>
      <w:r w:rsidR="004276C9" w:rsidRPr="00BA00C6">
        <w:rPr>
          <w:sz w:val="26"/>
          <w:szCs w:val="26"/>
        </w:rPr>
        <w:t xml:space="preserve"> № 33-8-</w:t>
      </w:r>
      <w:r w:rsidR="004276C9">
        <w:rPr>
          <w:sz w:val="26"/>
          <w:szCs w:val="26"/>
        </w:rPr>
        <w:t>966</w:t>
      </w:r>
      <w:r w:rsidR="004276C9" w:rsidRPr="00BA00C6">
        <w:rPr>
          <w:sz w:val="26"/>
          <w:szCs w:val="26"/>
        </w:rPr>
        <w:t>/2</w:t>
      </w:r>
      <w:r w:rsidR="004276C9">
        <w:rPr>
          <w:sz w:val="26"/>
          <w:szCs w:val="26"/>
        </w:rPr>
        <w:t>5</w:t>
      </w:r>
      <w:r w:rsidR="004276C9" w:rsidRPr="00BA00C6">
        <w:rPr>
          <w:sz w:val="26"/>
          <w:szCs w:val="26"/>
        </w:rPr>
        <w:t>-(0)-0</w:t>
      </w:r>
      <w:r w:rsidR="00C13DB0" w:rsidRPr="00C13DB0">
        <w:rPr>
          <w:sz w:val="26"/>
          <w:szCs w:val="26"/>
        </w:rPr>
        <w:t>, не выявлено.</w:t>
      </w:r>
    </w:p>
    <w:sectPr w:rsidR="00FC0D4C" w:rsidRPr="00C13DB0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8C11" w14:textId="77777777" w:rsidR="00BD6F7C" w:rsidRDefault="00BD6F7C" w:rsidP="00AC7FD4">
      <w:r>
        <w:separator/>
      </w:r>
    </w:p>
  </w:endnote>
  <w:endnote w:type="continuationSeparator" w:id="0">
    <w:p w14:paraId="70E074D9" w14:textId="77777777"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604C" w14:textId="77777777" w:rsidR="004D33D4" w:rsidRDefault="004D33D4" w:rsidP="003D6C42">
    <w:pPr>
      <w:rPr>
        <w:sz w:val="20"/>
        <w:szCs w:val="20"/>
      </w:rPr>
    </w:pPr>
  </w:p>
  <w:p w14:paraId="57B2EFD1" w14:textId="77777777" w:rsidR="004D33D4" w:rsidRPr="00590B9D" w:rsidRDefault="004D33D4" w:rsidP="003D6C42">
    <w:pPr>
      <w:rPr>
        <w:sz w:val="20"/>
        <w:szCs w:val="20"/>
      </w:rPr>
    </w:pPr>
  </w:p>
  <w:p w14:paraId="06A70536" w14:textId="77777777"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3A69" w14:textId="77777777" w:rsidR="004D33D4" w:rsidRDefault="004D33D4" w:rsidP="00D51ECD">
    <w:pPr>
      <w:rPr>
        <w:sz w:val="20"/>
        <w:szCs w:val="20"/>
      </w:rPr>
    </w:pPr>
  </w:p>
  <w:p w14:paraId="65EDB6AB" w14:textId="77777777" w:rsidR="004D33D4" w:rsidRDefault="004D33D4">
    <w:pPr>
      <w:pStyle w:val="ac"/>
    </w:pPr>
  </w:p>
  <w:p w14:paraId="6B85A6DE" w14:textId="77777777" w:rsidR="004D33D4" w:rsidRDefault="004D33D4">
    <w:pPr>
      <w:pStyle w:val="ac"/>
    </w:pPr>
  </w:p>
  <w:p w14:paraId="015F904F" w14:textId="77777777"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D420" w14:textId="77777777" w:rsidR="00BD6F7C" w:rsidRDefault="00BD6F7C" w:rsidP="00AC7FD4">
      <w:r>
        <w:separator/>
      </w:r>
    </w:p>
  </w:footnote>
  <w:footnote w:type="continuationSeparator" w:id="0">
    <w:p w14:paraId="7F66AD78" w14:textId="77777777"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435D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677A9637" w14:textId="77777777"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7F3346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14:paraId="64E19E5C" w14:textId="77777777"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DB5C" w14:textId="7F22537A" w:rsidR="003A5A50" w:rsidRDefault="003A5A50">
    <w:pPr>
      <w:pStyle w:val="aa"/>
      <w:jc w:val="center"/>
    </w:pPr>
  </w:p>
  <w:p w14:paraId="35A846DE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6314812">
    <w:abstractNumId w:val="2"/>
  </w:num>
  <w:num w:numId="2" w16cid:durableId="1815949065">
    <w:abstractNumId w:val="0"/>
  </w:num>
  <w:num w:numId="3" w16cid:durableId="79838484">
    <w:abstractNumId w:val="3"/>
  </w:num>
  <w:num w:numId="4" w16cid:durableId="744717200">
    <w:abstractNumId w:val="4"/>
  </w:num>
  <w:num w:numId="5" w16cid:durableId="519007324">
    <w:abstractNumId w:val="1"/>
  </w:num>
  <w:num w:numId="6" w16cid:durableId="906719842">
    <w:abstractNumId w:val="5"/>
  </w:num>
  <w:num w:numId="7" w16cid:durableId="1739590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0E5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6C9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5A1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518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B5D"/>
    <w:rsid w:val="00713F61"/>
    <w:rsid w:val="007144F0"/>
    <w:rsid w:val="00715F26"/>
    <w:rsid w:val="00716812"/>
    <w:rsid w:val="007172E1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41C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2F5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479B"/>
    <w:rsid w:val="007A00FB"/>
    <w:rsid w:val="007A08D4"/>
    <w:rsid w:val="007A2354"/>
    <w:rsid w:val="007A5912"/>
    <w:rsid w:val="007A6045"/>
    <w:rsid w:val="007A7196"/>
    <w:rsid w:val="007B3A3F"/>
    <w:rsid w:val="007B4532"/>
    <w:rsid w:val="007B46D0"/>
    <w:rsid w:val="007B71ED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3D45"/>
    <w:rsid w:val="007E5275"/>
    <w:rsid w:val="007F0552"/>
    <w:rsid w:val="007F15A3"/>
    <w:rsid w:val="007F3346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5A5A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49F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0C6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3DB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1FA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0F586A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41D7-CC23-46E8-A1BC-D98A9D08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2044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2025-06-25T09:00:00Z</dcterms:created>
  <dcterms:modified xsi:type="dcterms:W3CDTF">2025-07-09T10:39:00Z</dcterms:modified>
</cp:coreProperties>
</file>